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070" w:rsidRDefault="007C249A">
      <w:r>
        <w:t xml:space="preserve">Услуги и цены: </w:t>
      </w:r>
    </w:p>
    <w:tbl>
      <w:tblPr>
        <w:tblStyle w:val="TableGrid"/>
        <w:tblW w:w="9452" w:type="dxa"/>
        <w:tblInd w:w="160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32"/>
      </w:tblGrid>
      <w:tr w:rsidR="00D56070">
        <w:trPr>
          <w:trHeight w:val="456"/>
        </w:trPr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1"/>
              <w:jc w:val="center"/>
            </w:pPr>
            <w:r>
              <w:t xml:space="preserve">услуга 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 w:right="1"/>
              <w:jc w:val="center"/>
            </w:pPr>
            <w:r>
              <w:t xml:space="preserve">стоимость </w:t>
            </w:r>
          </w:p>
        </w:tc>
      </w:tr>
    </w:tbl>
    <w:p w:rsidR="00D56070" w:rsidRDefault="007C249A">
      <w:r>
        <w:t xml:space="preserve"> </w:t>
      </w:r>
    </w:p>
    <w:tbl>
      <w:tblPr>
        <w:tblStyle w:val="TableGrid"/>
        <w:tblW w:w="9452" w:type="dxa"/>
        <w:tblInd w:w="16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28"/>
        <w:gridCol w:w="4724"/>
      </w:tblGrid>
      <w:tr w:rsidR="007C249A" w:rsidTr="007C249A">
        <w:trPr>
          <w:trHeight w:val="699"/>
        </w:trPr>
        <w:tc>
          <w:tcPr>
            <w:tcW w:w="4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49A" w:rsidRDefault="007C249A">
            <w:pPr>
              <w:spacing w:after="162"/>
              <w:ind w:left="0"/>
            </w:pPr>
            <w:r>
              <w:t xml:space="preserve">Комплексный подбор автомобиля </w:t>
            </w:r>
          </w:p>
          <w:p w:rsidR="007C249A" w:rsidRDefault="007C249A">
            <w:pPr>
              <w:spacing w:after="158"/>
              <w:ind w:left="0"/>
            </w:pPr>
            <w:r>
              <w:t xml:space="preserve"> (нового или с пробегом)    </w:t>
            </w:r>
          </w:p>
          <w:p w:rsidR="007C249A" w:rsidRDefault="007C249A">
            <w:pPr>
              <w:ind w:left="0"/>
            </w:pPr>
            <w:r>
              <w:t xml:space="preserve"> 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C249A" w:rsidRDefault="007C249A" w:rsidP="00A62C39">
            <w:pPr>
              <w:ind w:left="0"/>
            </w:pPr>
            <w:r>
              <w:t xml:space="preserve">До 1 </w:t>
            </w:r>
            <w:proofErr w:type="spellStart"/>
            <w:r>
              <w:t>млн.р</w:t>
            </w:r>
            <w:proofErr w:type="spellEnd"/>
            <w:r>
              <w:t xml:space="preserve">. - </w:t>
            </w:r>
            <w:r w:rsidR="00C27F35">
              <w:t>24</w:t>
            </w:r>
            <w:r>
              <w:t xml:space="preserve"> 000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1 - 2 </w:t>
            </w:r>
            <w:proofErr w:type="spellStart"/>
            <w:r>
              <w:t>млн.р</w:t>
            </w:r>
            <w:proofErr w:type="spellEnd"/>
            <w:r>
              <w:t xml:space="preserve">. – 30 000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2 – 3 </w:t>
            </w:r>
            <w:proofErr w:type="spellStart"/>
            <w:r>
              <w:t>млн.р</w:t>
            </w:r>
            <w:proofErr w:type="spellEnd"/>
            <w:r>
              <w:t xml:space="preserve"> – 40 000 </w:t>
            </w:r>
          </w:p>
        </w:tc>
      </w:tr>
      <w:tr w:rsidR="007C249A" w:rsidTr="00232904">
        <w:trPr>
          <w:trHeight w:val="9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C249A" w:rsidRDefault="007C249A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C249A" w:rsidRDefault="007C249A">
            <w:pPr>
              <w:ind w:left="0"/>
            </w:pPr>
          </w:p>
          <w:p w:rsidR="007C249A" w:rsidRDefault="007C249A" w:rsidP="00232904">
            <w:pPr>
              <w:ind w:left="0"/>
            </w:pPr>
            <w:r>
              <w:t xml:space="preserve">Свыше 3 млн. – 1,5 % от стоимости </w:t>
            </w:r>
          </w:p>
        </w:tc>
      </w:tr>
      <w:tr w:rsidR="00D56070">
        <w:trPr>
          <w:trHeight w:val="456"/>
        </w:trPr>
        <w:tc>
          <w:tcPr>
            <w:tcW w:w="4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Разовый выездной осмотр  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До 1 млн. - 3500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1-2 млн. - 4500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2-3 млн. - 5000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Свыше 3 млн - 7500 </w:t>
            </w:r>
          </w:p>
        </w:tc>
      </w:tr>
      <w:tr w:rsidR="00D56070">
        <w:trPr>
          <w:trHeight w:val="460"/>
        </w:trPr>
        <w:tc>
          <w:tcPr>
            <w:tcW w:w="4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Эксперт на день  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До 1 млн - 10000 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1-2 млн – </w:t>
            </w:r>
            <w:r w:rsidR="00C27F35">
              <w:t>15000</w:t>
            </w:r>
            <w:r>
              <w:t xml:space="preserve">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От 2 млн - </w:t>
            </w:r>
            <w:r w:rsidR="00C27F35">
              <w:t>20</w:t>
            </w:r>
            <w:r>
              <w:t xml:space="preserve">000 </w:t>
            </w:r>
          </w:p>
        </w:tc>
      </w:tr>
      <w:tr w:rsidR="00D56070">
        <w:trPr>
          <w:trHeight w:val="460"/>
        </w:trPr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Осмотр нового автомобиля 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3500 </w:t>
            </w:r>
          </w:p>
        </w:tc>
      </w:tr>
      <w:tr w:rsidR="00D56070">
        <w:trPr>
          <w:trHeight w:val="748"/>
        </w:trPr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Оценка автомобиля перед продажей, консультация по продаже 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2000 </w:t>
            </w:r>
          </w:p>
        </w:tc>
      </w:tr>
    </w:tbl>
    <w:p w:rsidR="00D56070" w:rsidRDefault="007C249A">
      <w:r>
        <w:t xml:space="preserve"> </w:t>
      </w:r>
    </w:p>
    <w:sectPr w:rsidR="00D56070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70"/>
    <w:rsid w:val="00677D93"/>
    <w:rsid w:val="007C249A"/>
    <w:rsid w:val="00C27F35"/>
    <w:rsid w:val="00D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64DB"/>
  <w15:docId w15:val="{AACD1876-8A2B-4208-803F-2FDD4D0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26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Андрей Титов</cp:lastModifiedBy>
  <cp:revision>3</cp:revision>
  <dcterms:created xsi:type="dcterms:W3CDTF">2020-08-17T12:23:00Z</dcterms:created>
  <dcterms:modified xsi:type="dcterms:W3CDTF">2021-08-02T10:15:00Z</dcterms:modified>
</cp:coreProperties>
</file>